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82" w:rsidRPr="00014682" w:rsidRDefault="00014682" w:rsidP="00014682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3E443C"/>
          <w:sz w:val="21"/>
          <w:szCs w:val="21"/>
        </w:rPr>
      </w:pPr>
      <w:r w:rsidRPr="00014682">
        <w:rPr>
          <w:rFonts w:ascii="Arial" w:eastAsia="Times New Roman" w:hAnsi="Arial" w:cs="Arial"/>
          <w:b/>
          <w:bCs/>
          <w:color w:val="3E443C"/>
          <w:sz w:val="21"/>
        </w:rPr>
        <w:t>Жилищный контроль</w:t>
      </w:r>
    </w:p>
    <w:p w:rsidR="00014682" w:rsidRPr="00014682" w:rsidRDefault="00014682" w:rsidP="00014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4F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Нормативно-правовая  база:</w:t>
      </w:r>
    </w:p>
    <w:p w:rsidR="00014682" w:rsidRPr="00014682" w:rsidRDefault="00014682" w:rsidP="00014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4F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Законодательство РФ</w:t>
      </w:r>
    </w:p>
    <w:p w:rsidR="00014682" w:rsidRPr="00014682" w:rsidRDefault="00014682" w:rsidP="0001468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Конституция Российской Федерации</w:t>
      </w:r>
    </w:p>
    <w:p w:rsidR="00014682" w:rsidRPr="00014682" w:rsidRDefault="00014682" w:rsidP="0001468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 Жилищный кодекс Российской Федерации;</w:t>
      </w:r>
    </w:p>
    <w:p w:rsidR="00014682" w:rsidRPr="00014682" w:rsidRDefault="00014682" w:rsidP="0001468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 Федеральный закон от 02.05.2006 года № 59-ФЗ «О порядке рассмотрения обращений граждан Российской Федерации»;</w:t>
      </w:r>
    </w:p>
    <w:p w:rsidR="00014682" w:rsidRPr="00014682" w:rsidRDefault="00014682" w:rsidP="0001468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Федеральный закон от 26.12.2008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4682" w:rsidRPr="00014682" w:rsidRDefault="00014682" w:rsidP="0001468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Федеральный   закон от 06.10.2003 года № 131-ФЗ «Об  общих   принципах   организации   местного самоуправления в Российской Федерации»;</w:t>
      </w:r>
    </w:p>
    <w:p w:rsidR="00014682" w:rsidRPr="00014682" w:rsidRDefault="00014682" w:rsidP="0001468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 xml:space="preserve"> постановление Правительства Российской Федерации от 30.06.2010 года  № 489 «Об утверждении правил подготовки органами государственного контроля (надзора) и органами муниципального </w:t>
      </w:r>
      <w:proofErr w:type="gramStart"/>
      <w:r w:rsidRPr="00014682">
        <w:rPr>
          <w:rFonts w:ascii="Arial" w:eastAsia="Times New Roman" w:hAnsi="Arial" w:cs="Arial"/>
          <w:color w:val="000000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014682">
        <w:rPr>
          <w:rFonts w:ascii="Arial" w:eastAsia="Times New Roman" w:hAnsi="Arial" w:cs="Arial"/>
          <w:color w:val="000000"/>
          <w:sz w:val="24"/>
          <w:szCs w:val="24"/>
        </w:rPr>
        <w:t xml:space="preserve"> и индивидуальных предпринимателей»;</w:t>
      </w:r>
    </w:p>
    <w:p w:rsidR="00014682" w:rsidRPr="00014682" w:rsidRDefault="00014682" w:rsidP="0001468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 Приказ 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4682" w:rsidRPr="00014682" w:rsidRDefault="00014682" w:rsidP="00014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4F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 Законодательство Курганской области</w:t>
      </w:r>
    </w:p>
    <w:p w:rsidR="00014682" w:rsidRPr="00014682" w:rsidRDefault="00014682" w:rsidP="0001468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Закон Курганской области от 20.11.1995г. №25  «Об административных правонарушениях на территории Курганской области»;</w:t>
      </w:r>
    </w:p>
    <w:p w:rsidR="00014682" w:rsidRPr="00014682" w:rsidRDefault="00014682" w:rsidP="00014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4F"/>
          <w:sz w:val="16"/>
          <w:szCs w:val="16"/>
        </w:rPr>
      </w:pPr>
      <w:r w:rsidRPr="00014682">
        <w:rPr>
          <w:rFonts w:ascii="Arial" w:eastAsia="Times New Roman" w:hAnsi="Arial" w:cs="Arial"/>
          <w:color w:val="000000"/>
          <w:sz w:val="24"/>
          <w:szCs w:val="24"/>
        </w:rPr>
        <w:t>Закон Курганской области от 03.10.2012 года № 49 «О муниципальном жилищном контроле в Курганской области»</w:t>
      </w:r>
    </w:p>
    <w:p w:rsidR="001210AF" w:rsidRDefault="001210AF"/>
    <w:sectPr w:rsidR="0012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3D5A"/>
    <w:multiLevelType w:val="multilevel"/>
    <w:tmpl w:val="EFF8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70E1D"/>
    <w:multiLevelType w:val="multilevel"/>
    <w:tmpl w:val="61C0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682"/>
    <w:rsid w:val="00014682"/>
    <w:rsid w:val="0012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6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a0"/>
    <w:rsid w:val="00014682"/>
  </w:style>
  <w:style w:type="paragraph" w:styleId="a3">
    <w:name w:val="Normal (Web)"/>
    <w:basedOn w:val="a"/>
    <w:uiPriority w:val="99"/>
    <w:semiHidden/>
    <w:unhideWhenUsed/>
    <w:rsid w:val="0001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2023-05-03T09:20:00Z</dcterms:created>
  <dcterms:modified xsi:type="dcterms:W3CDTF">2023-05-03T09:22:00Z</dcterms:modified>
</cp:coreProperties>
</file>